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4D87146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0C7623">
        <w:rPr>
          <w:b w:val="0"/>
          <w:sz w:val="24"/>
          <w:szCs w:val="24"/>
        </w:rPr>
        <w:t xml:space="preserve">№ </w:t>
      </w:r>
      <w:r w:rsidR="00A81CF3" w:rsidRPr="00A81CF3">
        <w:rPr>
          <w:b w:val="0"/>
          <w:sz w:val="24"/>
          <w:szCs w:val="24"/>
        </w:rPr>
        <w:t>16-03/23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59A6594F" w:rsidR="0076426A" w:rsidRPr="000C7623" w:rsidRDefault="00A81CF3" w:rsidP="00047DB8">
      <w:pPr>
        <w:tabs>
          <w:tab w:val="left" w:pos="851"/>
        </w:tabs>
        <w:spacing w:line="276" w:lineRule="auto"/>
        <w:jc w:val="center"/>
        <w:rPr>
          <w:szCs w:val="24"/>
        </w:rPr>
      </w:pPr>
      <w:r>
        <w:rPr>
          <w:szCs w:val="24"/>
        </w:rPr>
        <w:t>М</w:t>
      </w:r>
      <w:r w:rsidR="00047DB8">
        <w:rPr>
          <w:szCs w:val="24"/>
        </w:rPr>
        <w:t>.</w:t>
      </w:r>
      <w:r>
        <w:rPr>
          <w:szCs w:val="24"/>
        </w:rPr>
        <w:t>О</w:t>
      </w:r>
      <w:r w:rsidR="00047DB8">
        <w:rPr>
          <w:szCs w:val="24"/>
        </w:rPr>
        <w:t>.</w:t>
      </w:r>
      <w:r>
        <w:rPr>
          <w:szCs w:val="24"/>
        </w:rPr>
        <w:t>Э</w:t>
      </w:r>
      <w:r w:rsidR="00047DB8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6E1F41" w:rsidRDefault="00502664" w:rsidP="00502664">
      <w:pPr>
        <w:tabs>
          <w:tab w:val="left" w:pos="3828"/>
        </w:tabs>
        <w:jc w:val="both"/>
        <w:rPr>
          <w:sz w:val="20"/>
        </w:rPr>
      </w:pPr>
    </w:p>
    <w:p w14:paraId="04FB1DA8" w14:textId="7B4F34E5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6E1F41" w:rsidRPr="00765ECA">
        <w:tab/>
        <w:t xml:space="preserve"> </w:t>
      </w:r>
      <w:r w:rsidR="006E1F41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6E1F41" w:rsidRDefault="00502664" w:rsidP="00502664">
      <w:pPr>
        <w:tabs>
          <w:tab w:val="left" w:pos="3828"/>
        </w:tabs>
        <w:jc w:val="both"/>
        <w:rPr>
          <w:sz w:val="20"/>
        </w:rPr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30D82199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4BD47A67" w14:textId="3FBEA04F" w:rsidR="0017463C" w:rsidRPr="00B51445" w:rsidRDefault="0017463C" w:rsidP="001746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 М.К., Полетаева С.Е., Рубин Ю.Д., Павлухин А.А., Поспелов О.В., Бондаренко Т.В., Ром</w:t>
      </w:r>
      <w:r>
        <w:rPr>
          <w:color w:val="auto"/>
        </w:rPr>
        <w:t xml:space="preserve">анов </w:t>
      </w:r>
      <w:r w:rsidR="00945857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3168A9F2" w14:textId="77777777" w:rsidR="0017463C" w:rsidRPr="00B51445" w:rsidRDefault="0017463C" w:rsidP="001746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6E8DBAD4" w14:textId="15ED31FE" w:rsidR="0017463C" w:rsidRPr="0017463C" w:rsidRDefault="0017463C" w:rsidP="001746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 С.А.,</w:t>
      </w:r>
    </w:p>
    <w:p w14:paraId="242E1809" w14:textId="0A437069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B31093">
        <w:rPr>
          <w:sz w:val="24"/>
        </w:rPr>
        <w:t xml:space="preserve"> </w:t>
      </w:r>
      <w:r w:rsidR="00A81CF3" w:rsidRPr="00A81CF3">
        <w:rPr>
          <w:sz w:val="24"/>
        </w:rPr>
        <w:t>28.02.23</w:t>
      </w:r>
      <w:r w:rsidR="00A81CF3">
        <w:rPr>
          <w:sz w:val="24"/>
        </w:rPr>
        <w:t xml:space="preserve"> </w:t>
      </w:r>
      <w:r w:rsidR="003508CC">
        <w:rPr>
          <w:sz w:val="24"/>
          <w:szCs w:val="28"/>
        </w:rPr>
        <w:t>г.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EA6332">
        <w:rPr>
          <w:sz w:val="24"/>
          <w:szCs w:val="24"/>
        </w:rPr>
        <w:t xml:space="preserve"> </w:t>
      </w:r>
      <w:r w:rsidR="00A81CF3" w:rsidRPr="00A81CF3">
        <w:rPr>
          <w:sz w:val="24"/>
          <w:szCs w:val="24"/>
        </w:rPr>
        <w:t>С</w:t>
      </w:r>
      <w:r w:rsidR="00047DB8">
        <w:rPr>
          <w:sz w:val="24"/>
          <w:szCs w:val="24"/>
        </w:rPr>
        <w:t>.</w:t>
      </w:r>
      <w:r w:rsidR="00A81CF3" w:rsidRPr="00A81CF3">
        <w:rPr>
          <w:sz w:val="24"/>
          <w:szCs w:val="24"/>
        </w:rPr>
        <w:t>Е.А</w:t>
      </w:r>
      <w:r w:rsidR="00A81CF3">
        <w:rPr>
          <w:sz w:val="24"/>
          <w:szCs w:val="24"/>
        </w:rPr>
        <w:t>.</w:t>
      </w:r>
      <w:r w:rsidR="00EA6332" w:rsidRPr="00EA6332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A81CF3">
        <w:rPr>
          <w:sz w:val="24"/>
          <w:szCs w:val="24"/>
        </w:rPr>
        <w:t xml:space="preserve"> М</w:t>
      </w:r>
      <w:r w:rsidR="00047DB8">
        <w:rPr>
          <w:sz w:val="24"/>
          <w:szCs w:val="24"/>
        </w:rPr>
        <w:t>.</w:t>
      </w:r>
      <w:r w:rsidR="00A81CF3">
        <w:rPr>
          <w:sz w:val="24"/>
          <w:szCs w:val="24"/>
        </w:rPr>
        <w:t>О.Э.</w:t>
      </w:r>
      <w:r w:rsidRPr="00754C7A">
        <w:rPr>
          <w:sz w:val="24"/>
          <w:szCs w:val="24"/>
        </w:rPr>
        <w:t>,</w:t>
      </w:r>
    </w:p>
    <w:p w14:paraId="03C82B10" w14:textId="77777777" w:rsidR="00CE4839" w:rsidRPr="006E1F41" w:rsidRDefault="00CE4839" w:rsidP="0043608A">
      <w:pPr>
        <w:tabs>
          <w:tab w:val="left" w:pos="3828"/>
        </w:tabs>
        <w:jc w:val="both"/>
        <w:rPr>
          <w:b/>
          <w:sz w:val="20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6E1F41" w:rsidRDefault="003070CE" w:rsidP="0043608A">
      <w:pPr>
        <w:tabs>
          <w:tab w:val="left" w:pos="3828"/>
        </w:tabs>
        <w:jc w:val="center"/>
        <w:rPr>
          <w:b/>
          <w:sz w:val="20"/>
        </w:rPr>
      </w:pPr>
    </w:p>
    <w:p w14:paraId="7B0855A3" w14:textId="4D62055E" w:rsidR="00BE0271" w:rsidRPr="00987E2D" w:rsidRDefault="003070CE" w:rsidP="00BE0271">
      <w:pPr>
        <w:jc w:val="both"/>
        <w:rPr>
          <w:szCs w:val="24"/>
        </w:rPr>
      </w:pPr>
      <w:r>
        <w:tab/>
      </w:r>
      <w:r w:rsidR="00A81CF3">
        <w:t>28</w:t>
      </w:r>
      <w:r w:rsidR="000C7623" w:rsidRPr="000C7623">
        <w:t>.02.23</w:t>
      </w:r>
      <w:r w:rsidR="000C7623">
        <w:t xml:space="preserve"> г.</w:t>
      </w:r>
      <w:r w:rsidR="00D15EA3" w:rsidRPr="00765ECA">
        <w:t xml:space="preserve"> </w:t>
      </w:r>
      <w:r w:rsidRPr="00765ECA">
        <w:t>в АПМО</w:t>
      </w:r>
      <w:r w:rsidR="00650156">
        <w:t xml:space="preserve"> по</w:t>
      </w:r>
      <w:r w:rsidR="00582B5E">
        <w:t>ступила</w:t>
      </w:r>
      <w:r w:rsidR="0086062D">
        <w:t xml:space="preserve"> жалоб</w:t>
      </w:r>
      <w:r w:rsidR="00582B5E">
        <w:t>а</w:t>
      </w:r>
      <w:r w:rsidR="0086062D">
        <w:rPr>
          <w:szCs w:val="24"/>
        </w:rPr>
        <w:t xml:space="preserve"> </w:t>
      </w:r>
      <w:r w:rsidR="006E1F41">
        <w:rPr>
          <w:szCs w:val="24"/>
        </w:rPr>
        <w:t>доверителя С</w:t>
      </w:r>
      <w:r w:rsidR="00047DB8">
        <w:rPr>
          <w:szCs w:val="24"/>
        </w:rPr>
        <w:t>.</w:t>
      </w:r>
      <w:r w:rsidR="006E1F41">
        <w:rPr>
          <w:szCs w:val="24"/>
        </w:rPr>
        <w:t>Е.А.</w:t>
      </w:r>
      <w:r w:rsidR="00A81CF3" w:rsidRPr="00A81CF3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A81CF3" w:rsidRPr="00A81CF3">
        <w:rPr>
          <w:szCs w:val="24"/>
        </w:rPr>
        <w:t xml:space="preserve"> М</w:t>
      </w:r>
      <w:r w:rsidR="00047DB8">
        <w:rPr>
          <w:szCs w:val="24"/>
        </w:rPr>
        <w:t>.</w:t>
      </w:r>
      <w:r w:rsidR="00A81CF3" w:rsidRPr="00A81CF3">
        <w:rPr>
          <w:szCs w:val="24"/>
        </w:rPr>
        <w:t>О.Э</w:t>
      </w:r>
      <w:r w:rsidR="00A81CF3">
        <w:rPr>
          <w:szCs w:val="24"/>
        </w:rPr>
        <w:t>.</w:t>
      </w:r>
      <w:r w:rsidR="00582B5E">
        <w:rPr>
          <w:szCs w:val="24"/>
        </w:rPr>
        <w:t>,</w:t>
      </w:r>
      <w:r w:rsidR="006E1F41">
        <w:rPr>
          <w:szCs w:val="24"/>
        </w:rPr>
        <w:t xml:space="preserve"> </w:t>
      </w:r>
      <w:r w:rsidR="00CF2C93" w:rsidRPr="00765ECA">
        <w:t>в которо</w:t>
      </w:r>
      <w:r w:rsidR="00582B5E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987E2D" w:rsidRPr="00765ECA">
        <w:t xml:space="preserve"> </w:t>
      </w:r>
      <w:r w:rsidR="00987E2D">
        <w:t>адвокат М</w:t>
      </w:r>
      <w:r w:rsidR="00047DB8">
        <w:t>.</w:t>
      </w:r>
      <w:r w:rsidR="00987E2D">
        <w:t>О.Э.</w:t>
      </w:r>
      <w:r w:rsidR="00987E2D">
        <w:rPr>
          <w:szCs w:val="24"/>
        </w:rPr>
        <w:t xml:space="preserve"> </w:t>
      </w:r>
      <w:r w:rsidR="00582B5E">
        <w:rPr>
          <w:szCs w:val="24"/>
        </w:rPr>
        <w:t>представляла интересы доверителя по гражданскому спору</w:t>
      </w:r>
      <w:r w:rsidR="00987E2D">
        <w:rPr>
          <w:szCs w:val="24"/>
        </w:rPr>
        <w:t xml:space="preserve"> </w:t>
      </w:r>
      <w:r w:rsidR="00582B5E">
        <w:rPr>
          <w:szCs w:val="24"/>
        </w:rPr>
        <w:t>на основании</w:t>
      </w:r>
      <w:r w:rsidR="00987E2D">
        <w:rPr>
          <w:szCs w:val="24"/>
        </w:rPr>
        <w:t xml:space="preserve"> заключенно</w:t>
      </w:r>
      <w:r w:rsidR="00582B5E">
        <w:rPr>
          <w:szCs w:val="24"/>
        </w:rPr>
        <w:t>го</w:t>
      </w:r>
      <w:r w:rsidR="00987E2D">
        <w:rPr>
          <w:szCs w:val="24"/>
        </w:rPr>
        <w:t xml:space="preserve"> соглашени</w:t>
      </w:r>
      <w:r w:rsidR="00582B5E">
        <w:rPr>
          <w:szCs w:val="24"/>
        </w:rPr>
        <w:t>я</w:t>
      </w:r>
      <w:r w:rsidR="00987E2D">
        <w:rPr>
          <w:szCs w:val="24"/>
        </w:rPr>
        <w:t xml:space="preserve"> об оказании юридической помощи.</w:t>
      </w:r>
    </w:p>
    <w:p w14:paraId="4CCD0508" w14:textId="4F67321A" w:rsidR="00781350" w:rsidRPr="00B31093" w:rsidRDefault="00B31093" w:rsidP="00B31093">
      <w:pPr>
        <w:jc w:val="both"/>
        <w:rPr>
          <w:color w:val="auto"/>
          <w:szCs w:val="24"/>
          <w:lang w:eastAsia="ar-SA"/>
        </w:rPr>
      </w:pPr>
      <w:r>
        <w:t xml:space="preserve">            </w:t>
      </w:r>
      <w:r w:rsidR="00BE0271" w:rsidRPr="00765ECA">
        <w:t>По утверждению заявителя, адвокат ненадлежащим образом исполнял свои професси</w:t>
      </w:r>
      <w:r w:rsidR="002912E7">
        <w:t xml:space="preserve">ональные обязанности, а именно: </w:t>
      </w:r>
      <w:r w:rsidR="00AE16C2">
        <w:rPr>
          <w:szCs w:val="24"/>
        </w:rPr>
        <w:t>адвокат</w:t>
      </w:r>
      <w:r w:rsidR="00A81CF3" w:rsidRPr="00A81CF3">
        <w:rPr>
          <w:color w:val="auto"/>
          <w:szCs w:val="24"/>
          <w:lang w:eastAsia="ar-SA"/>
        </w:rPr>
        <w:t xml:space="preserve"> </w:t>
      </w:r>
      <w:r w:rsidR="00A81CF3">
        <w:rPr>
          <w:color w:val="auto"/>
          <w:szCs w:val="24"/>
          <w:lang w:eastAsia="ar-SA"/>
        </w:rPr>
        <w:t>не представил</w:t>
      </w:r>
      <w:r w:rsidR="00A81CF3" w:rsidRPr="00A81CF3">
        <w:rPr>
          <w:color w:val="auto"/>
          <w:szCs w:val="24"/>
          <w:lang w:eastAsia="ar-SA"/>
        </w:rPr>
        <w:t xml:space="preserve"> заявителю экземпляр соглашения об оказании юридической помощи, а также финансовых документов, подтверждающих вы</w:t>
      </w:r>
      <w:r w:rsidR="00A81CF3">
        <w:rPr>
          <w:color w:val="auto"/>
          <w:szCs w:val="24"/>
          <w:lang w:eastAsia="ar-SA"/>
        </w:rPr>
        <w:t>плату вознаграждения, уклонился</w:t>
      </w:r>
      <w:r w:rsidR="00A81CF3" w:rsidRPr="00A81CF3">
        <w:rPr>
          <w:color w:val="auto"/>
          <w:szCs w:val="24"/>
          <w:lang w:eastAsia="ar-SA"/>
        </w:rPr>
        <w:t xml:space="preserve"> от исполнения поручения по представле</w:t>
      </w:r>
      <w:r w:rsidR="00A81CF3">
        <w:rPr>
          <w:color w:val="auto"/>
          <w:szCs w:val="24"/>
          <w:lang w:eastAsia="ar-SA"/>
        </w:rPr>
        <w:t>нию интересов заявителя в суде.</w:t>
      </w:r>
    </w:p>
    <w:p w14:paraId="1AE45DE3" w14:textId="2ED328F9"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086837A9" w14:textId="25E04E47" w:rsidR="003F0429" w:rsidRPr="003F0429" w:rsidRDefault="003F0429" w:rsidP="003F0429">
      <w:pPr>
        <w:pStyle w:val="ac"/>
        <w:numPr>
          <w:ilvl w:val="0"/>
          <w:numId w:val="25"/>
        </w:numPr>
        <w:jc w:val="both"/>
      </w:pPr>
      <w:r>
        <w:t>а</w:t>
      </w:r>
      <w:r w:rsidRPr="003F0429">
        <w:t>пелляционное определение Московского областного суда;</w:t>
      </w:r>
    </w:p>
    <w:p w14:paraId="777BD337" w14:textId="41C27A24" w:rsidR="00B645B3" w:rsidRPr="003F0429" w:rsidRDefault="003F0429" w:rsidP="003F0429">
      <w:pPr>
        <w:pStyle w:val="ac"/>
        <w:numPr>
          <w:ilvl w:val="0"/>
          <w:numId w:val="25"/>
        </w:numPr>
        <w:jc w:val="both"/>
      </w:pPr>
      <w:r>
        <w:t>к</w:t>
      </w:r>
      <w:r w:rsidRPr="003F0429">
        <w:t xml:space="preserve">опия доверенности представителя. </w:t>
      </w:r>
    </w:p>
    <w:p w14:paraId="143B398D" w14:textId="187DA526" w:rsidR="005E1D70" w:rsidRPr="005E1D70" w:rsidRDefault="00D86BF8" w:rsidP="00270636">
      <w:pPr>
        <w:jc w:val="both"/>
        <w:rPr>
          <w:szCs w:val="24"/>
        </w:rPr>
      </w:pPr>
      <w:r w:rsidRPr="00A023E4">
        <w:tab/>
        <w:t>Адвокатом представлены письменные объяснения, в которых он</w:t>
      </w:r>
      <w:r w:rsidR="00C777F2">
        <w:t>а не согласилась</w:t>
      </w:r>
      <w:r w:rsidRPr="00A023E4">
        <w:t xml:space="preserve"> с доводами жалобы, </w:t>
      </w:r>
      <w:r w:rsidR="00987E2D" w:rsidRPr="00146758">
        <w:rPr>
          <w:szCs w:val="24"/>
        </w:rPr>
        <w:t>пояснив, что он</w:t>
      </w:r>
      <w:r w:rsidR="00987E2D">
        <w:rPr>
          <w:szCs w:val="24"/>
        </w:rPr>
        <w:t xml:space="preserve">а </w:t>
      </w:r>
      <w:r w:rsidR="00987E2D" w:rsidRPr="00146758">
        <w:rPr>
          <w:szCs w:val="24"/>
        </w:rPr>
        <w:t>представлял</w:t>
      </w:r>
      <w:r w:rsidR="00987E2D">
        <w:rPr>
          <w:szCs w:val="24"/>
        </w:rPr>
        <w:t xml:space="preserve">а </w:t>
      </w:r>
      <w:r w:rsidR="00987E2D" w:rsidRPr="00146758">
        <w:rPr>
          <w:szCs w:val="24"/>
        </w:rPr>
        <w:t xml:space="preserve">интересы </w:t>
      </w:r>
      <w:r w:rsidR="00987E2D">
        <w:rPr>
          <w:szCs w:val="24"/>
        </w:rPr>
        <w:t>С</w:t>
      </w:r>
      <w:r w:rsidR="00047DB8">
        <w:rPr>
          <w:szCs w:val="24"/>
        </w:rPr>
        <w:t>.</w:t>
      </w:r>
      <w:r w:rsidR="00987E2D">
        <w:rPr>
          <w:szCs w:val="24"/>
        </w:rPr>
        <w:t>Е</w:t>
      </w:r>
      <w:r w:rsidR="00987E2D" w:rsidRPr="00146758">
        <w:rPr>
          <w:szCs w:val="24"/>
        </w:rPr>
        <w:t>.</w:t>
      </w:r>
      <w:r w:rsidR="00987E2D">
        <w:rPr>
          <w:szCs w:val="24"/>
        </w:rPr>
        <w:t>А</w:t>
      </w:r>
      <w:r w:rsidR="00987E2D" w:rsidRPr="00146758">
        <w:rPr>
          <w:szCs w:val="24"/>
        </w:rPr>
        <w:t>.</w:t>
      </w:r>
      <w:r w:rsidR="00987E2D">
        <w:rPr>
          <w:szCs w:val="24"/>
        </w:rPr>
        <w:t xml:space="preserve">, была разработана совместная </w:t>
      </w:r>
      <w:r w:rsidR="005E1D70">
        <w:rPr>
          <w:szCs w:val="24"/>
        </w:rPr>
        <w:t xml:space="preserve">позиция </w:t>
      </w:r>
      <w:r w:rsidR="00987E2D">
        <w:rPr>
          <w:szCs w:val="24"/>
        </w:rPr>
        <w:t>об обращении С</w:t>
      </w:r>
      <w:r w:rsidR="00047DB8">
        <w:rPr>
          <w:szCs w:val="24"/>
        </w:rPr>
        <w:t>.</w:t>
      </w:r>
      <w:r w:rsidR="00987E2D">
        <w:rPr>
          <w:szCs w:val="24"/>
        </w:rPr>
        <w:t xml:space="preserve">Е.А. </w:t>
      </w:r>
      <w:r w:rsidR="005E1D70">
        <w:rPr>
          <w:szCs w:val="24"/>
        </w:rPr>
        <w:t>в</w:t>
      </w:r>
      <w:r w:rsidR="00987E2D">
        <w:rPr>
          <w:szCs w:val="24"/>
        </w:rPr>
        <w:t xml:space="preserve"> суд со встречным иском. Адвокатом был согласован и произведен возврат С</w:t>
      </w:r>
      <w:r w:rsidR="00047DB8">
        <w:rPr>
          <w:szCs w:val="24"/>
        </w:rPr>
        <w:t>.</w:t>
      </w:r>
      <w:r w:rsidR="00987E2D">
        <w:rPr>
          <w:szCs w:val="24"/>
        </w:rPr>
        <w:t>Е.А. денежны</w:t>
      </w:r>
      <w:r w:rsidR="005E1D70">
        <w:rPr>
          <w:szCs w:val="24"/>
        </w:rPr>
        <w:t>х</w:t>
      </w:r>
      <w:r w:rsidR="00987E2D">
        <w:rPr>
          <w:szCs w:val="24"/>
        </w:rPr>
        <w:t xml:space="preserve"> средств за участие во второй инстанции в размере 50</w:t>
      </w:r>
      <w:r w:rsidR="00582B5E">
        <w:rPr>
          <w:szCs w:val="24"/>
        </w:rPr>
        <w:t xml:space="preserve"> </w:t>
      </w:r>
      <w:r w:rsidR="00987E2D">
        <w:rPr>
          <w:szCs w:val="24"/>
        </w:rPr>
        <w:t>000 руб.</w:t>
      </w:r>
      <w:r w:rsidR="005E1D70">
        <w:rPr>
          <w:szCs w:val="24"/>
        </w:rPr>
        <w:t xml:space="preserve"> Адвокат указывает, что представленными документами подтверждается, что работа по соглашениям проведена в полном объеме, она не уклоняется от участия в судебных заседаниях, отстаивала и защищала интересы С</w:t>
      </w:r>
      <w:r w:rsidR="00047DB8">
        <w:rPr>
          <w:szCs w:val="24"/>
        </w:rPr>
        <w:t>.</w:t>
      </w:r>
      <w:r w:rsidR="005E1D70">
        <w:rPr>
          <w:szCs w:val="24"/>
        </w:rPr>
        <w:t>Е.А. в судебных заседаниях, были составлены все необходимые документы.</w:t>
      </w:r>
    </w:p>
    <w:p w14:paraId="51C5C214" w14:textId="5B52C3F6" w:rsidR="00502664" w:rsidRPr="0076351F" w:rsidRDefault="00DC71D3" w:rsidP="00502664">
      <w:pPr>
        <w:jc w:val="both"/>
      </w:pPr>
      <w:r w:rsidRPr="00A023E4">
        <w:tab/>
      </w: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23F8A52A" w14:textId="5AB96762" w:rsidR="0076351F" w:rsidRPr="001B18FA" w:rsidRDefault="00EE4201" w:rsidP="0076351F">
      <w:pPr>
        <w:pStyle w:val="ac"/>
        <w:numPr>
          <w:ilvl w:val="0"/>
          <w:numId w:val="24"/>
        </w:numPr>
        <w:jc w:val="both"/>
      </w:pPr>
      <w:r w:rsidRPr="001B18FA">
        <w:t>обложек томов дела и описей</w:t>
      </w:r>
      <w:r w:rsidR="0076351F" w:rsidRPr="001B18FA">
        <w:t>;</w:t>
      </w:r>
    </w:p>
    <w:p w14:paraId="14E4F13C" w14:textId="5A57AC92" w:rsidR="0076351F" w:rsidRPr="001B18FA" w:rsidRDefault="00EE4201" w:rsidP="00EE4201">
      <w:pPr>
        <w:pStyle w:val="ac"/>
        <w:numPr>
          <w:ilvl w:val="0"/>
          <w:numId w:val="24"/>
        </w:numPr>
        <w:jc w:val="both"/>
      </w:pPr>
      <w:r w:rsidRPr="001B18FA">
        <w:t>протоколов судебных заседаний 06.04</w:t>
      </w:r>
      <w:r w:rsidR="007C34E5">
        <w:t>.</w:t>
      </w:r>
      <w:r w:rsidRPr="001B18FA">
        <w:t>, 25.05., 26.05., 24.08, 29.09., 18.10.2021 года, 08.08., 29.08.2022 года</w:t>
      </w:r>
      <w:r w:rsidR="0076351F" w:rsidRPr="001B18FA">
        <w:t xml:space="preserve">; </w:t>
      </w:r>
    </w:p>
    <w:p w14:paraId="2E074E62" w14:textId="6EC4F960" w:rsidR="0076351F" w:rsidRPr="001B18FA" w:rsidRDefault="00EE4201" w:rsidP="0076351F">
      <w:pPr>
        <w:pStyle w:val="ac"/>
        <w:numPr>
          <w:ilvl w:val="0"/>
          <w:numId w:val="24"/>
        </w:numPr>
        <w:jc w:val="both"/>
      </w:pPr>
      <w:r w:rsidRPr="001B18FA">
        <w:t>встречного искового заявления</w:t>
      </w:r>
      <w:r w:rsidR="0076351F" w:rsidRPr="001B18FA">
        <w:t>;</w:t>
      </w:r>
    </w:p>
    <w:p w14:paraId="7F4E5F78" w14:textId="60A81390" w:rsidR="00502664" w:rsidRPr="001B18FA" w:rsidRDefault="00EE4201" w:rsidP="0076351F">
      <w:pPr>
        <w:pStyle w:val="ac"/>
        <w:numPr>
          <w:ilvl w:val="0"/>
          <w:numId w:val="24"/>
        </w:numPr>
        <w:jc w:val="both"/>
      </w:pPr>
      <w:r w:rsidRPr="001B18FA">
        <w:t>ходатайства о назначении экспертизы;</w:t>
      </w:r>
    </w:p>
    <w:p w14:paraId="7CB344A9" w14:textId="28F4FEC0" w:rsidR="00EE4201" w:rsidRPr="001B18FA" w:rsidRDefault="00EE4201" w:rsidP="0076351F">
      <w:pPr>
        <w:pStyle w:val="ac"/>
        <w:numPr>
          <w:ilvl w:val="0"/>
          <w:numId w:val="24"/>
        </w:numPr>
        <w:jc w:val="both"/>
      </w:pPr>
      <w:r w:rsidRPr="001B18FA">
        <w:t>определения суда о назначении экспертизы;</w:t>
      </w:r>
    </w:p>
    <w:p w14:paraId="22DFACF9" w14:textId="3F4D4929" w:rsidR="00EE4201" w:rsidRPr="001B18FA" w:rsidRDefault="00EE4201" w:rsidP="0076351F">
      <w:pPr>
        <w:pStyle w:val="ac"/>
        <w:numPr>
          <w:ilvl w:val="0"/>
          <w:numId w:val="24"/>
        </w:numPr>
        <w:jc w:val="both"/>
      </w:pPr>
      <w:r w:rsidRPr="001B18FA">
        <w:lastRenderedPageBreak/>
        <w:t xml:space="preserve">сопроводительного письма, обложки экспертного заключения, </w:t>
      </w:r>
      <w:r w:rsidR="001B18FA" w:rsidRPr="001B18FA">
        <w:t>исходной информации;</w:t>
      </w:r>
    </w:p>
    <w:p w14:paraId="6E840703" w14:textId="37F6C00F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определения суда о возобновлении производства;</w:t>
      </w:r>
    </w:p>
    <w:p w14:paraId="6FBAD80A" w14:textId="551AADCB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уточненного заявления;</w:t>
      </w:r>
    </w:p>
    <w:p w14:paraId="209DFF54" w14:textId="2780B24C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пояснений к исковому заявлению;</w:t>
      </w:r>
    </w:p>
    <w:p w14:paraId="100B555A" w14:textId="227CDA20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обложек экспертного заключения по рецензированию, экспертного заключения;</w:t>
      </w:r>
    </w:p>
    <w:p w14:paraId="140DBF20" w14:textId="390DA6C0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ходатайства о назначении дополнительной экспертизы;</w:t>
      </w:r>
    </w:p>
    <w:p w14:paraId="3963CD97" w14:textId="228F7308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решения суда;</w:t>
      </w:r>
    </w:p>
    <w:p w14:paraId="3E2FB8C5" w14:textId="64A16613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апелляционной жалобы;</w:t>
      </w:r>
    </w:p>
    <w:p w14:paraId="1299A152" w14:textId="40FB94E5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апелляционного определения;</w:t>
      </w:r>
    </w:p>
    <w:p w14:paraId="214C4831" w14:textId="0659B704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договоров об оказании юридической помощи;</w:t>
      </w:r>
    </w:p>
    <w:p w14:paraId="7E320791" w14:textId="25BF142B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приходно-кассовых ордеров;</w:t>
      </w:r>
    </w:p>
    <w:p w14:paraId="0723C197" w14:textId="229A4387" w:rsidR="001B18FA" w:rsidRPr="001B18FA" w:rsidRDefault="001B18FA" w:rsidP="0076351F">
      <w:pPr>
        <w:pStyle w:val="ac"/>
        <w:numPr>
          <w:ilvl w:val="0"/>
          <w:numId w:val="24"/>
        </w:numPr>
        <w:jc w:val="both"/>
      </w:pPr>
      <w:r w:rsidRPr="001B18FA">
        <w:t>акта об оказании услуг.</w:t>
      </w:r>
    </w:p>
    <w:p w14:paraId="27A67B55" w14:textId="00E3FB1A" w:rsidR="00231B04" w:rsidRPr="00A023E4" w:rsidRDefault="00650156" w:rsidP="00502664">
      <w:pPr>
        <w:ind w:firstLine="708"/>
        <w:jc w:val="both"/>
      </w:pPr>
      <w:r w:rsidRPr="003508CC">
        <w:t>30.03</w:t>
      </w:r>
      <w:r w:rsidR="004D2D22" w:rsidRPr="003508CC">
        <w:t>.202</w:t>
      </w:r>
      <w:r w:rsidR="002A3520" w:rsidRPr="003508CC">
        <w:t>3</w:t>
      </w:r>
      <w:r w:rsidR="004D2D22" w:rsidRPr="00A023E4">
        <w:t xml:space="preserve"> г. адвокат</w:t>
      </w:r>
      <w:r w:rsidR="00231B04" w:rsidRPr="00A023E4">
        <w:t xml:space="preserve"> </w:t>
      </w:r>
      <w:r w:rsidR="00E70517">
        <w:t xml:space="preserve">и доверитель </w:t>
      </w:r>
      <w:r w:rsidR="00231B04" w:rsidRPr="00A023E4">
        <w:t>в заседание комиссии посредством</w:t>
      </w:r>
      <w:r w:rsidR="00E70517">
        <w:t xml:space="preserve"> видео-конференц-связи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E70517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E70517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E70517">
        <w:t>сциплинарного производства в их</w:t>
      </w:r>
      <w:r w:rsidR="00231B04" w:rsidRPr="00A023E4">
        <w:t xml:space="preserve"> отсутствие.</w:t>
      </w:r>
    </w:p>
    <w:p w14:paraId="0D68EA99" w14:textId="4A298603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446FF20" w14:textId="1294AF1F" w:rsidR="00863E14" w:rsidRPr="00146758" w:rsidRDefault="00863E14" w:rsidP="00863E14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В заседании комиссии изучено (оглашено) заявление </w:t>
      </w:r>
      <w:r>
        <w:rPr>
          <w:sz w:val="24"/>
          <w:szCs w:val="24"/>
        </w:rPr>
        <w:t>С</w:t>
      </w:r>
      <w:r w:rsidR="00047DB8">
        <w:rPr>
          <w:sz w:val="24"/>
          <w:szCs w:val="24"/>
        </w:rPr>
        <w:t>.</w:t>
      </w:r>
      <w:r>
        <w:rPr>
          <w:sz w:val="24"/>
          <w:szCs w:val="24"/>
        </w:rPr>
        <w:t>Е</w:t>
      </w:r>
      <w:r w:rsidRPr="00146758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146758">
        <w:rPr>
          <w:sz w:val="24"/>
          <w:szCs w:val="24"/>
        </w:rPr>
        <w:t xml:space="preserve">. об отзыве жалобы в отношении адвоката </w:t>
      </w:r>
      <w:r>
        <w:rPr>
          <w:sz w:val="24"/>
          <w:szCs w:val="24"/>
        </w:rPr>
        <w:t>М</w:t>
      </w:r>
      <w:r w:rsidR="00047DB8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Pr="00146758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46758">
        <w:rPr>
          <w:sz w:val="24"/>
          <w:szCs w:val="24"/>
        </w:rPr>
        <w:t xml:space="preserve">. </w:t>
      </w:r>
      <w:r w:rsidR="00F26B59">
        <w:rPr>
          <w:sz w:val="24"/>
          <w:szCs w:val="24"/>
        </w:rPr>
        <w:t>от 14.03.2023 г</w:t>
      </w:r>
      <w:r w:rsidRPr="00146758">
        <w:rPr>
          <w:sz w:val="24"/>
          <w:szCs w:val="24"/>
        </w:rPr>
        <w:t>.</w:t>
      </w:r>
    </w:p>
    <w:p w14:paraId="72B6435E" w14:textId="77777777" w:rsidR="00863E14" w:rsidRPr="00146758" w:rsidRDefault="00863E14" w:rsidP="00863E14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554357B2" w14:textId="77777777" w:rsidR="00863E14" w:rsidRPr="00146758" w:rsidRDefault="00863E14" w:rsidP="00863E14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7BBD1761" w14:textId="10F962D5" w:rsidR="00D62136" w:rsidRPr="00863E14" w:rsidRDefault="00863E14" w:rsidP="00863E14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 w:val="24"/>
          <w:szCs w:val="24"/>
        </w:rPr>
        <w:t>С</w:t>
      </w:r>
      <w:r w:rsidR="00047DB8">
        <w:rPr>
          <w:sz w:val="24"/>
          <w:szCs w:val="24"/>
        </w:rPr>
        <w:t>.</w:t>
      </w:r>
      <w:r>
        <w:rPr>
          <w:sz w:val="24"/>
          <w:szCs w:val="24"/>
        </w:rPr>
        <w:t>Е</w:t>
      </w:r>
      <w:r w:rsidRPr="00146758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146758">
        <w:rPr>
          <w:sz w:val="24"/>
          <w:szCs w:val="24"/>
        </w:rPr>
        <w:t xml:space="preserve">. подано письменное заявление об отзыве жалобы в отношении адвоката </w:t>
      </w:r>
      <w:r>
        <w:rPr>
          <w:sz w:val="24"/>
          <w:szCs w:val="24"/>
        </w:rPr>
        <w:t>М</w:t>
      </w:r>
      <w:r w:rsidR="00047DB8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Pr="00146758">
        <w:rPr>
          <w:sz w:val="24"/>
          <w:szCs w:val="24"/>
        </w:rPr>
        <w:t>.</w:t>
      </w:r>
      <w:r>
        <w:rPr>
          <w:sz w:val="24"/>
          <w:szCs w:val="24"/>
        </w:rPr>
        <w:t>Э</w:t>
      </w:r>
      <w:r w:rsidRPr="00146758">
        <w:rPr>
          <w:sz w:val="24"/>
          <w:szCs w:val="24"/>
        </w:rPr>
        <w:t>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6E1F41" w:rsidRDefault="004F7F7B" w:rsidP="00453E1D">
      <w:pPr>
        <w:ind w:firstLine="708"/>
        <w:jc w:val="both"/>
        <w:rPr>
          <w:rFonts w:eastAsia="Calibri"/>
          <w:color w:val="auto"/>
          <w:sz w:val="20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6E1F41" w:rsidRDefault="00B60DF7" w:rsidP="00453E1D">
      <w:pPr>
        <w:ind w:firstLine="708"/>
        <w:jc w:val="center"/>
        <w:rPr>
          <w:rFonts w:eastAsia="Calibri"/>
          <w:bCs/>
          <w:color w:val="auto"/>
          <w:sz w:val="20"/>
        </w:rPr>
      </w:pPr>
    </w:p>
    <w:p w14:paraId="54A16C99" w14:textId="3A377F72" w:rsidR="003D1B16" w:rsidRPr="00863E14" w:rsidRDefault="00863E14" w:rsidP="00863E14">
      <w:pPr>
        <w:ind w:firstLine="540"/>
        <w:jc w:val="both"/>
        <w:rPr>
          <w:szCs w:val="24"/>
        </w:rPr>
      </w:pPr>
      <w:r w:rsidRPr="00146758">
        <w:rPr>
          <w:szCs w:val="24"/>
        </w:rPr>
        <w:t xml:space="preserve">- о необходимости прекращения дисциплинарного производства в отношении адвоката </w:t>
      </w:r>
      <w:r>
        <w:rPr>
          <w:szCs w:val="24"/>
        </w:rPr>
        <w:t>М</w:t>
      </w:r>
      <w:r w:rsidR="00047DB8">
        <w:rPr>
          <w:szCs w:val="24"/>
        </w:rPr>
        <w:t>.</w:t>
      </w:r>
      <w:r>
        <w:rPr>
          <w:szCs w:val="24"/>
        </w:rPr>
        <w:t>О</w:t>
      </w:r>
      <w:r w:rsidR="00047DB8">
        <w:rPr>
          <w:szCs w:val="24"/>
        </w:rPr>
        <w:t>.</w:t>
      </w:r>
      <w:r>
        <w:rPr>
          <w:szCs w:val="24"/>
        </w:rPr>
        <w:t>Э</w:t>
      </w:r>
      <w:r w:rsidR="00047DB8">
        <w:rPr>
          <w:szCs w:val="24"/>
        </w:rPr>
        <w:t>.</w:t>
      </w:r>
      <w:r w:rsidRPr="00146758">
        <w:rPr>
          <w:szCs w:val="24"/>
        </w:rPr>
        <w:t xml:space="preserve"> вследствие отзыва доверителем </w:t>
      </w:r>
      <w:r>
        <w:rPr>
          <w:szCs w:val="24"/>
        </w:rPr>
        <w:t>С</w:t>
      </w:r>
      <w:r w:rsidR="00047DB8">
        <w:rPr>
          <w:szCs w:val="24"/>
        </w:rPr>
        <w:t>.</w:t>
      </w:r>
      <w:r>
        <w:rPr>
          <w:szCs w:val="24"/>
        </w:rPr>
        <w:t>Е</w:t>
      </w:r>
      <w:r w:rsidRPr="00146758">
        <w:rPr>
          <w:szCs w:val="24"/>
        </w:rPr>
        <w:t>.</w:t>
      </w:r>
      <w:r>
        <w:rPr>
          <w:szCs w:val="24"/>
        </w:rPr>
        <w:t>А</w:t>
      </w:r>
      <w:r w:rsidRPr="00146758">
        <w:rPr>
          <w:szCs w:val="24"/>
        </w:rPr>
        <w:t>. жалобы.</w:t>
      </w:r>
    </w:p>
    <w:p w14:paraId="202C227F" w14:textId="77777777" w:rsidR="00453E1D" w:rsidRPr="006E1F41" w:rsidRDefault="00453E1D" w:rsidP="00453E1D">
      <w:pPr>
        <w:rPr>
          <w:rFonts w:eastAsia="Calibri"/>
          <w:color w:val="auto"/>
          <w:sz w:val="20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AC4DAD8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6E1F41">
      <w:headerReference w:type="default" r:id="rId8"/>
      <w:pgSz w:w="11906" w:h="16838"/>
      <w:pgMar w:top="1134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5085" w14:textId="77777777" w:rsidR="00373FA6" w:rsidRDefault="00373FA6">
      <w:r>
        <w:separator/>
      </w:r>
    </w:p>
  </w:endnote>
  <w:endnote w:type="continuationSeparator" w:id="0">
    <w:p w14:paraId="100B1BA9" w14:textId="77777777" w:rsidR="00373FA6" w:rsidRDefault="0037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ADFA" w14:textId="77777777" w:rsidR="00373FA6" w:rsidRDefault="00373FA6">
      <w:r>
        <w:separator/>
      </w:r>
    </w:p>
  </w:footnote>
  <w:footnote w:type="continuationSeparator" w:id="0">
    <w:p w14:paraId="53A6D560" w14:textId="77777777" w:rsidR="00373FA6" w:rsidRDefault="0037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5E08A9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5857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A957DC"/>
    <w:multiLevelType w:val="hybridMultilevel"/>
    <w:tmpl w:val="A3EAC1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398869">
    <w:abstractNumId w:val="18"/>
  </w:num>
  <w:num w:numId="2" w16cid:durableId="1336765976">
    <w:abstractNumId w:val="7"/>
  </w:num>
  <w:num w:numId="3" w16cid:durableId="59712171">
    <w:abstractNumId w:val="20"/>
  </w:num>
  <w:num w:numId="4" w16cid:durableId="745415245">
    <w:abstractNumId w:val="0"/>
  </w:num>
  <w:num w:numId="5" w16cid:durableId="513885601">
    <w:abstractNumId w:val="1"/>
  </w:num>
  <w:num w:numId="6" w16cid:durableId="457261369">
    <w:abstractNumId w:val="9"/>
  </w:num>
  <w:num w:numId="7" w16cid:durableId="168066790">
    <w:abstractNumId w:val="10"/>
  </w:num>
  <w:num w:numId="8" w16cid:durableId="1547259327">
    <w:abstractNumId w:val="5"/>
  </w:num>
  <w:num w:numId="9" w16cid:durableId="12209437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99336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332658">
    <w:abstractNumId w:val="21"/>
  </w:num>
  <w:num w:numId="12" w16cid:durableId="107548544">
    <w:abstractNumId w:val="3"/>
  </w:num>
  <w:num w:numId="13" w16cid:durableId="702053927">
    <w:abstractNumId w:val="15"/>
  </w:num>
  <w:num w:numId="14" w16cid:durableId="1687099459">
    <w:abstractNumId w:val="19"/>
  </w:num>
  <w:num w:numId="15" w16cid:durableId="9273516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5343903">
    <w:abstractNumId w:val="2"/>
  </w:num>
  <w:num w:numId="17" w16cid:durableId="12358933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7847928">
    <w:abstractNumId w:val="16"/>
  </w:num>
  <w:num w:numId="19" w16cid:durableId="678236411">
    <w:abstractNumId w:val="13"/>
  </w:num>
  <w:num w:numId="20" w16cid:durableId="1576283698">
    <w:abstractNumId w:val="8"/>
  </w:num>
  <w:num w:numId="21" w16cid:durableId="1367559735">
    <w:abstractNumId w:val="11"/>
  </w:num>
  <w:num w:numId="22" w16cid:durableId="1030374363">
    <w:abstractNumId w:val="12"/>
  </w:num>
  <w:num w:numId="23" w16cid:durableId="445276561">
    <w:abstractNumId w:val="17"/>
  </w:num>
  <w:num w:numId="24" w16cid:durableId="1899125660">
    <w:abstractNumId w:val="4"/>
  </w:num>
  <w:num w:numId="25" w16cid:durableId="1902715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47DB8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62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1F8F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463C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18FA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B9"/>
    <w:rsid w:val="001F5B3B"/>
    <w:rsid w:val="00200AAA"/>
    <w:rsid w:val="002051C4"/>
    <w:rsid w:val="0020541B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15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2E7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3FA6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1480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042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2B5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D70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311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F41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34E5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63E14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164D1"/>
    <w:rsid w:val="0092133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5857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E2D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CF3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380C"/>
    <w:rsid w:val="00AD4B90"/>
    <w:rsid w:val="00AD5F54"/>
    <w:rsid w:val="00AD62F4"/>
    <w:rsid w:val="00AE16C2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97E57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33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4201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6B59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6531-77BD-495D-A16C-B0A7B66D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2023-04-10T08:27:00Z</cp:lastPrinted>
  <dcterms:created xsi:type="dcterms:W3CDTF">2023-04-10T08:27:00Z</dcterms:created>
  <dcterms:modified xsi:type="dcterms:W3CDTF">2023-04-12T11:50:00Z</dcterms:modified>
</cp:coreProperties>
</file>